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76" w:rsidRDefault="00057785">
      <w:r>
        <w:t>Kat Hizmetleri Yönetimi Dersi Bütünleme Sınavı Ödev Konuları:</w:t>
      </w:r>
    </w:p>
    <w:p w:rsidR="00057785" w:rsidRDefault="00057785" w:rsidP="00057785">
      <w:pPr>
        <w:pStyle w:val="ListParagraph"/>
        <w:numPr>
          <w:ilvl w:val="0"/>
          <w:numId w:val="1"/>
        </w:numPr>
      </w:pPr>
      <w:r>
        <w:t xml:space="preserve">Sıradışı oteller ve sıradışı otel dekorasyonları: Slayt şeklinde hazırlanacak, seçilen en az 5 otel ve dekorasyon özellikleri detaylı olarak anlatılacak. En geç 3 temmuz çarşamba günü </w:t>
      </w:r>
      <w:hyperlink r:id="rId6" w:history="1">
        <w:r w:rsidRPr="00B979B7">
          <w:rPr>
            <w:rStyle w:val="Hyperlink"/>
          </w:rPr>
          <w:t>bilgen.mete@erdogan.edu.tr</w:t>
        </w:r>
      </w:hyperlink>
      <w:r>
        <w:t xml:space="preserve"> adresine mail atılacak</w:t>
      </w:r>
    </w:p>
    <w:p w:rsidR="00057785" w:rsidRDefault="00057785" w:rsidP="00057785">
      <w:pPr>
        <w:pStyle w:val="ListParagraph"/>
        <w:numPr>
          <w:ilvl w:val="0"/>
          <w:numId w:val="1"/>
        </w:numPr>
      </w:pPr>
      <w:r>
        <w:t>Akıllı otel odaları ve otellerde dijital sistemlerin uygulanması.</w:t>
      </w:r>
    </w:p>
    <w:p w:rsidR="00057785" w:rsidRDefault="00057785" w:rsidP="00057785">
      <w:pPr>
        <w:pStyle w:val="ListParagraph"/>
        <w:numPr>
          <w:ilvl w:val="0"/>
          <w:numId w:val="1"/>
        </w:numPr>
      </w:pPr>
      <w:r>
        <w:t>Otel işletmelerinde yapay zeka uygulamaları. İnsansız oteller mümkün mü?</w:t>
      </w:r>
    </w:p>
    <w:p w:rsidR="00057785" w:rsidRDefault="00057785" w:rsidP="00057785">
      <w:pPr>
        <w:pStyle w:val="ListParagraph"/>
        <w:numPr>
          <w:ilvl w:val="0"/>
          <w:numId w:val="1"/>
        </w:numPr>
      </w:pPr>
      <w:r>
        <w:t>Geleceğin otel işletmeleri.</w:t>
      </w:r>
    </w:p>
    <w:p w:rsidR="00057785" w:rsidRDefault="00057785" w:rsidP="00057785">
      <w:pPr>
        <w:pStyle w:val="ListParagraph"/>
        <w:numPr>
          <w:ilvl w:val="0"/>
          <w:numId w:val="1"/>
        </w:numPr>
      </w:pPr>
      <w:r>
        <w:t>Otel işletmelerinde su kaynaklarının korunmasına yönelik uygulamalar.</w:t>
      </w:r>
    </w:p>
    <w:p w:rsidR="00057785" w:rsidRDefault="00057785" w:rsidP="00057785">
      <w:pPr>
        <w:pStyle w:val="ListParagraph"/>
        <w:numPr>
          <w:ilvl w:val="0"/>
          <w:numId w:val="1"/>
        </w:numPr>
      </w:pPr>
      <w:r>
        <w:t>Otel işletmelerinde çevrenin korunmasına yönelik uygulamalar.</w:t>
      </w:r>
    </w:p>
    <w:p w:rsidR="00057785" w:rsidRDefault="00057785" w:rsidP="00057785">
      <w:pPr>
        <w:pStyle w:val="ListParagraph"/>
        <w:numPr>
          <w:ilvl w:val="0"/>
          <w:numId w:val="1"/>
        </w:numPr>
      </w:pPr>
      <w:r>
        <w:t>Kat hizmetlerinde hijyen ve sanitasyon ve önemi.</w:t>
      </w:r>
    </w:p>
    <w:p w:rsidR="00057785" w:rsidRDefault="00057785" w:rsidP="00057785">
      <w:pPr>
        <w:ind w:left="360"/>
      </w:pPr>
    </w:p>
    <w:p w:rsidR="00057785" w:rsidRDefault="00057785" w:rsidP="00057785">
      <w:r>
        <w:t xml:space="preserve">1. konu dışındakiler A4 kağıda el yazısı kullanılarak yazılacak. Kaynak olarak birden fazla kaynak kullanılmalı. </w:t>
      </w:r>
      <w:r w:rsidR="00590E52">
        <w:t xml:space="preserve">Ödev kapağı ekteki gibi olacak. Kapak bilgisayarla hazırlanacak. Diğer tüm içerik elle yazılacak. Ödevler 1. konu hariç, sınav günü sınav kağıdı ile birlikte teslim edilecek. </w:t>
      </w:r>
    </w:p>
    <w:p w:rsidR="00590E52" w:rsidRDefault="00590E52" w:rsidP="00057785"/>
    <w:p w:rsidR="00590E52" w:rsidRDefault="00590E52" w:rsidP="00057785"/>
    <w:p w:rsidR="00590E52" w:rsidRDefault="00590E52" w:rsidP="00057785"/>
    <w:p w:rsidR="00590E52" w:rsidRDefault="00590E52" w:rsidP="00057785"/>
    <w:p w:rsidR="00590E52" w:rsidRDefault="00590E52" w:rsidP="00057785"/>
    <w:p w:rsidR="00590E52" w:rsidRDefault="00590E52" w:rsidP="00057785"/>
    <w:p w:rsidR="00590E52" w:rsidRDefault="00590E52" w:rsidP="00057785"/>
    <w:p w:rsidR="00590E52" w:rsidRDefault="00590E52" w:rsidP="00057785"/>
    <w:p w:rsidR="00590E52" w:rsidRDefault="00590E52" w:rsidP="00057785"/>
    <w:p w:rsidR="00590E52" w:rsidRDefault="00590E52" w:rsidP="00057785"/>
    <w:p w:rsidR="00590E52" w:rsidRDefault="00590E52" w:rsidP="00057785"/>
    <w:p w:rsidR="00590E52" w:rsidRDefault="00590E52" w:rsidP="00057785"/>
    <w:p w:rsidR="00590E52" w:rsidRDefault="00590E52" w:rsidP="00057785"/>
    <w:p w:rsidR="00590E52" w:rsidRDefault="00590E52" w:rsidP="00057785"/>
    <w:p w:rsidR="00590E52" w:rsidRDefault="00590E52" w:rsidP="00057785"/>
    <w:p w:rsidR="00590E52" w:rsidRDefault="00590E52" w:rsidP="00057785"/>
    <w:p w:rsidR="00590E52" w:rsidRDefault="00590E52" w:rsidP="00057785"/>
    <w:p w:rsidR="00590E52" w:rsidRPr="00590E52" w:rsidRDefault="00590E52" w:rsidP="00590E52">
      <w:pPr>
        <w:ind w:firstLine="709"/>
        <w:jc w:val="center"/>
        <w:rPr>
          <w:rFonts w:ascii="Times New Roman" w:hAnsi="Times New Roman"/>
          <w:sz w:val="24"/>
        </w:rPr>
      </w:pPr>
      <w:r w:rsidRPr="00590E52">
        <w:rPr>
          <w:rFonts w:ascii="Times New Roman" w:hAnsi="Times New Roman"/>
          <w:noProof/>
          <w:sz w:val="24"/>
          <w:lang w:eastAsia="tr-TR"/>
        </w:rPr>
        <w:lastRenderedPageBreak/>
        <w:drawing>
          <wp:inline distT="0" distB="0" distL="0" distR="0" wp14:anchorId="1D3216DF" wp14:editId="25A41C7D">
            <wp:extent cx="669472" cy="506185"/>
            <wp:effectExtent l="0" t="0" r="0" b="8255"/>
            <wp:docPr id="1" name="Picture 1" descr="recep tayyip erdoğan üniversitesi amble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p tayyip erdoğan üniversitesi amble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72" cy="50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E52">
        <w:rPr>
          <w:rFonts w:ascii="Times New Roman" w:hAnsi="Times New Roman" w:cs="Times New Roman"/>
          <w:b/>
          <w:sz w:val="28"/>
          <w:szCs w:val="28"/>
        </w:rPr>
        <w:t>T.C.</w:t>
      </w:r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E52">
        <w:rPr>
          <w:rFonts w:ascii="Times New Roman" w:hAnsi="Times New Roman" w:cs="Times New Roman"/>
          <w:b/>
          <w:sz w:val="28"/>
          <w:szCs w:val="28"/>
        </w:rPr>
        <w:t>RECEP TAYYİP ERDOĞAN ÜNİVERSİTESİ</w:t>
      </w:r>
    </w:p>
    <w:p w:rsidR="00590E52" w:rsidRDefault="009D75A7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ARDEŞEN MESLEK YÜKSEKOKULU</w:t>
      </w:r>
    </w:p>
    <w:p w:rsidR="009D75A7" w:rsidRPr="00590E52" w:rsidRDefault="009D75A7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TURİZM VE OTEL İŞLETMECİLİĞİ PROGRAMI</w:t>
      </w:r>
      <w:bookmarkStart w:id="0" w:name="_GoBack"/>
      <w:bookmarkEnd w:id="0"/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ÖDEV KONUSU</w:t>
      </w:r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E52">
        <w:rPr>
          <w:rFonts w:ascii="Times New Roman" w:hAnsi="Times New Roman" w:cs="Times New Roman"/>
          <w:b/>
          <w:sz w:val="24"/>
          <w:szCs w:val="24"/>
        </w:rPr>
        <w:t>Ödevin Yazarı</w:t>
      </w:r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E52">
        <w:rPr>
          <w:rFonts w:ascii="Times New Roman" w:hAnsi="Times New Roman" w:cs="Times New Roman"/>
          <w:b/>
          <w:sz w:val="24"/>
          <w:szCs w:val="24"/>
        </w:rPr>
        <w:t>Ödevin Danışmanı</w:t>
      </w:r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0E52" w:rsidRPr="00590E52" w:rsidRDefault="00590E52" w:rsidP="002B18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0E52" w:rsidRDefault="002B18F0" w:rsidP="002B18F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90E52" w:rsidRPr="00590E52">
        <w:rPr>
          <w:rFonts w:ascii="Times New Roman" w:hAnsi="Times New Roman" w:cs="Times New Roman"/>
          <w:b/>
          <w:sz w:val="24"/>
          <w:szCs w:val="24"/>
        </w:rPr>
        <w:t>RİZE,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sectPr w:rsidR="0059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04CE"/>
    <w:multiLevelType w:val="hybridMultilevel"/>
    <w:tmpl w:val="C92E83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C74DE"/>
    <w:multiLevelType w:val="hybridMultilevel"/>
    <w:tmpl w:val="66F422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85"/>
    <w:rsid w:val="00057785"/>
    <w:rsid w:val="002B18F0"/>
    <w:rsid w:val="00481276"/>
    <w:rsid w:val="00590E52"/>
    <w:rsid w:val="009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7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7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gen.mete@erdog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Mete</dc:creator>
  <cp:lastModifiedBy>Murat Mete</cp:lastModifiedBy>
  <cp:revision>2</cp:revision>
  <dcterms:created xsi:type="dcterms:W3CDTF">2019-06-21T08:22:00Z</dcterms:created>
  <dcterms:modified xsi:type="dcterms:W3CDTF">2019-06-21T08:38:00Z</dcterms:modified>
</cp:coreProperties>
</file>